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52" w:rsidRPr="00DB3159" w:rsidRDefault="00CD11FA" w:rsidP="002C740E">
      <w:pPr>
        <w:pStyle w:val="1"/>
        <w:ind w:left="522"/>
        <w:jc w:val="center"/>
        <w:rPr>
          <w:spacing w:val="-2"/>
          <w:sz w:val="32"/>
          <w:szCs w:val="32"/>
          <w:u w:val="single"/>
        </w:rPr>
      </w:pPr>
      <w:bookmarkStart w:id="0" w:name="_GoBack"/>
      <w:r w:rsidRPr="00DB3159">
        <w:rPr>
          <w:sz w:val="32"/>
          <w:szCs w:val="32"/>
          <w:u w:val="single"/>
        </w:rPr>
        <w:t>Перечень</w:t>
      </w:r>
      <w:r w:rsidRPr="00DB3159">
        <w:rPr>
          <w:spacing w:val="-7"/>
          <w:sz w:val="32"/>
          <w:szCs w:val="32"/>
          <w:u w:val="single"/>
        </w:rPr>
        <w:t xml:space="preserve"> </w:t>
      </w:r>
      <w:r w:rsidRPr="00DB3159">
        <w:rPr>
          <w:sz w:val="32"/>
          <w:szCs w:val="32"/>
          <w:u w:val="single"/>
        </w:rPr>
        <w:t>вопросов,</w:t>
      </w:r>
      <w:r w:rsidRPr="00DB3159">
        <w:rPr>
          <w:spacing w:val="-7"/>
          <w:sz w:val="32"/>
          <w:szCs w:val="32"/>
          <w:u w:val="single"/>
        </w:rPr>
        <w:t xml:space="preserve"> </w:t>
      </w:r>
      <w:r w:rsidRPr="00DB3159">
        <w:rPr>
          <w:sz w:val="32"/>
          <w:szCs w:val="32"/>
          <w:u w:val="single"/>
        </w:rPr>
        <w:t>выносимых</w:t>
      </w:r>
      <w:r w:rsidRPr="00DB3159">
        <w:rPr>
          <w:spacing w:val="-5"/>
          <w:sz w:val="32"/>
          <w:szCs w:val="32"/>
          <w:u w:val="single"/>
        </w:rPr>
        <w:t xml:space="preserve"> </w:t>
      </w:r>
      <w:r w:rsidRPr="00DB3159">
        <w:rPr>
          <w:sz w:val="32"/>
          <w:szCs w:val="32"/>
          <w:u w:val="single"/>
        </w:rPr>
        <w:t>на</w:t>
      </w:r>
      <w:r w:rsidRPr="00DB3159">
        <w:rPr>
          <w:spacing w:val="-5"/>
          <w:sz w:val="32"/>
          <w:szCs w:val="32"/>
          <w:u w:val="single"/>
        </w:rPr>
        <w:t xml:space="preserve"> </w:t>
      </w:r>
      <w:r w:rsidRPr="00DB3159">
        <w:rPr>
          <w:sz w:val="32"/>
          <w:szCs w:val="32"/>
          <w:u w:val="single"/>
        </w:rPr>
        <w:t>государственный</w:t>
      </w:r>
      <w:r w:rsidRPr="00DB3159">
        <w:rPr>
          <w:spacing w:val="-7"/>
          <w:sz w:val="32"/>
          <w:szCs w:val="32"/>
          <w:u w:val="single"/>
        </w:rPr>
        <w:t xml:space="preserve"> </w:t>
      </w:r>
      <w:r w:rsidRPr="00DB3159">
        <w:rPr>
          <w:spacing w:val="-2"/>
          <w:sz w:val="32"/>
          <w:szCs w:val="32"/>
          <w:u w:val="single"/>
        </w:rPr>
        <w:t>экзамен</w:t>
      </w:r>
      <w:r w:rsidR="008479CE" w:rsidRPr="00DB3159">
        <w:rPr>
          <w:spacing w:val="-2"/>
          <w:sz w:val="32"/>
          <w:szCs w:val="32"/>
          <w:u w:val="single"/>
        </w:rPr>
        <w:t xml:space="preserve"> для студентов по специальности </w:t>
      </w:r>
      <w:r w:rsidR="00AC7420" w:rsidRPr="00DB3159">
        <w:rPr>
          <w:sz w:val="32"/>
          <w:szCs w:val="32"/>
          <w:u w:val="single"/>
        </w:rPr>
        <w:t>40.05.04 Судебная и прокурорская деятельность</w:t>
      </w:r>
      <w:r w:rsidR="002C740E" w:rsidRPr="00DB3159">
        <w:rPr>
          <w:sz w:val="32"/>
          <w:szCs w:val="32"/>
          <w:u w:val="single"/>
        </w:rPr>
        <w:t>, специализация</w:t>
      </w:r>
      <w:r w:rsidR="00193CB6" w:rsidRPr="00DB3159">
        <w:rPr>
          <w:sz w:val="32"/>
          <w:szCs w:val="32"/>
          <w:u w:val="single"/>
        </w:rPr>
        <w:t xml:space="preserve"> </w:t>
      </w:r>
      <w:r w:rsidR="002C740E" w:rsidRPr="00DB3159">
        <w:rPr>
          <w:sz w:val="32"/>
          <w:szCs w:val="32"/>
          <w:u w:val="single"/>
        </w:rPr>
        <w:t>«Судебная деятельность»</w:t>
      </w:r>
    </w:p>
    <w:bookmarkEnd w:id="0"/>
    <w:p w:rsidR="00193CB6" w:rsidRDefault="00193CB6" w:rsidP="00193CB6">
      <w:pPr>
        <w:pStyle w:val="1"/>
        <w:jc w:val="center"/>
        <w:rPr>
          <w:sz w:val="24"/>
          <w:szCs w:val="24"/>
        </w:rPr>
      </w:pPr>
      <w:r w:rsidRPr="00B07A3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59264" behindDoc="0" locked="0" layoutInCell="1" allowOverlap="1" wp14:anchorId="1D9A7DE6" wp14:editId="4ADCB021">
                <wp:simplePos x="0" y="0"/>
                <wp:positionH relativeFrom="margin">
                  <wp:posOffset>1651635</wp:posOffset>
                </wp:positionH>
                <wp:positionV relativeFrom="line">
                  <wp:posOffset>372745</wp:posOffset>
                </wp:positionV>
                <wp:extent cx="3914775" cy="749935"/>
                <wp:effectExtent l="0" t="0" r="9525" b="0"/>
                <wp:wrapSquare wrapText="bothSides"/>
                <wp:docPr id="1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3CB6" w:rsidRDefault="00193CB6" w:rsidP="00193CB6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193CB6" w:rsidRDefault="00193CB6" w:rsidP="00193CB6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3CB6" w:rsidRPr="00491510" w:rsidRDefault="00193CB6" w:rsidP="00193CB6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Теория государства и права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0" o:spid="_x0000_s1026" type="#_x0000_t202" style="position:absolute;left:0;text-align:left;margin-left:130.05pt;margin-top:29.35pt;width:308.25pt;height:59.05pt;z-index:251659264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" fillcolor="#4f81bd" stroked="f" strokeweight=".5pt">
                <v:textbox inset="0,0,0,0">
                  <w:txbxContent>
                    <w:p w:rsidR="00193CB6" w:rsidRDefault="00193CB6" w:rsidP="00193CB6">
                      <w:pPr>
                        <w:pStyle w:val="a9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193CB6" w:rsidRDefault="00193CB6" w:rsidP="00193CB6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93CB6" w:rsidRPr="00491510" w:rsidRDefault="00193CB6" w:rsidP="00193CB6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Теория государства и права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93CB6" w:rsidRDefault="00193CB6" w:rsidP="00193CB6">
      <w:pPr>
        <w:pStyle w:val="1"/>
        <w:jc w:val="center"/>
        <w:rPr>
          <w:sz w:val="24"/>
          <w:szCs w:val="24"/>
        </w:rPr>
      </w:pPr>
    </w:p>
    <w:p w:rsidR="00193CB6" w:rsidRDefault="00193CB6" w:rsidP="00193CB6">
      <w:pPr>
        <w:pStyle w:val="1"/>
        <w:jc w:val="center"/>
        <w:rPr>
          <w:sz w:val="24"/>
          <w:szCs w:val="24"/>
        </w:rPr>
      </w:pPr>
    </w:p>
    <w:p w:rsidR="00193CB6" w:rsidRDefault="00193CB6" w:rsidP="00193CB6">
      <w:pPr>
        <w:pStyle w:val="1"/>
        <w:jc w:val="center"/>
        <w:rPr>
          <w:sz w:val="24"/>
          <w:szCs w:val="24"/>
        </w:rPr>
      </w:pP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spacing w:before="55"/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>Предмет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метод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теории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государства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права.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Ее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значение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место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в системе юридических наук.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Государственная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власть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как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особая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разновидность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социальной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власти. Понятие и признаки государства.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Типология</w:t>
      </w:r>
      <w:r w:rsidRPr="0060088A">
        <w:rPr>
          <w:spacing w:val="-12"/>
          <w:sz w:val="24"/>
          <w:szCs w:val="24"/>
        </w:rPr>
        <w:t xml:space="preserve"> </w:t>
      </w:r>
      <w:r w:rsidRPr="0060088A">
        <w:rPr>
          <w:sz w:val="24"/>
          <w:szCs w:val="24"/>
        </w:rPr>
        <w:t>государства: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формационный</w:t>
      </w:r>
      <w:r w:rsidRPr="0060088A">
        <w:rPr>
          <w:spacing w:val="-12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цивилизационный</w:t>
      </w:r>
      <w:r w:rsidRPr="0060088A">
        <w:rPr>
          <w:spacing w:val="-11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подходы.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Разделение властей. Правовая природа и назначение судебной власти в современном государстве.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Место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роль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государства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политической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системе</w:t>
      </w:r>
      <w:r w:rsidRPr="0060088A">
        <w:rPr>
          <w:spacing w:val="-2"/>
          <w:sz w:val="24"/>
          <w:szCs w:val="24"/>
        </w:rPr>
        <w:t xml:space="preserve"> общества.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Форма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государственного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устройства: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>Механизм государства: понятие, принципы организации и деятельности. Судебная система Российской Федерации.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Орган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государства: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понятие,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признаки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сущность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Принципы российского права: понятие и виды. Принципы адвокатской </w:t>
      </w:r>
      <w:r w:rsidRPr="0060088A">
        <w:rPr>
          <w:spacing w:val="-2"/>
          <w:sz w:val="24"/>
          <w:szCs w:val="24"/>
        </w:rPr>
        <w:t>деятельности.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Функции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права: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классификация.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  <w:tab w:val="left" w:pos="3207"/>
          <w:tab w:val="left" w:pos="4542"/>
          <w:tab w:val="left" w:pos="5935"/>
          <w:tab w:val="left" w:pos="7349"/>
          <w:tab w:val="left" w:pos="8505"/>
        </w:tabs>
        <w:ind w:right="143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Профессиональный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характер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правовой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культуры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юриста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(судьи, адвоката).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Правовая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система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общества: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структура.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структура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нормы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Эффективность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правовых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4"/>
          <w:sz w:val="24"/>
          <w:szCs w:val="24"/>
        </w:rPr>
        <w:t>норм.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  <w:tab w:val="left" w:pos="2414"/>
          <w:tab w:val="left" w:pos="3413"/>
          <w:tab w:val="left" w:pos="4289"/>
          <w:tab w:val="left" w:pos="4641"/>
          <w:tab w:val="left" w:pos="5615"/>
          <w:tab w:val="left" w:pos="7499"/>
          <w:tab w:val="left" w:pos="8278"/>
        </w:tabs>
        <w:ind w:right="146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Соотношение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нормы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права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>и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статьи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нормативного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акта.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 xml:space="preserve">Способы </w:t>
      </w:r>
      <w:r w:rsidRPr="0060088A">
        <w:rPr>
          <w:sz w:val="24"/>
          <w:szCs w:val="24"/>
        </w:rPr>
        <w:t>изложения правовых норм.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Классификация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Источники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формы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российского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right="134" w:firstLine="0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виды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нормативно-правовых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актов.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Отличие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нормативно-правового акта от акта применения норм 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Закон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его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верховенство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системе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нормативных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правовых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актов.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Действие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нормативных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актов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во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времени,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пространстве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по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кругу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4"/>
          <w:sz w:val="24"/>
          <w:szCs w:val="24"/>
        </w:rPr>
        <w:t>лиц.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Правотворчество: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понятие,</w:t>
      </w:r>
      <w:r w:rsidRPr="0060088A">
        <w:rPr>
          <w:spacing w:val="-12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принципы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Систематизация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нормативных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актов: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понятие,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структурные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элементы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системы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>Предмет и метод правового регулирования как основания деления норм права на отрасли.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Общая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характеристика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отраслей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российского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Соотношение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системы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права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системы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законодательства.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  <w:tab w:val="left" w:pos="1858"/>
          <w:tab w:val="left" w:pos="2282"/>
          <w:tab w:val="left" w:pos="3742"/>
          <w:tab w:val="left" w:pos="5662"/>
          <w:tab w:val="left" w:pos="7132"/>
          <w:tab w:val="left" w:pos="8974"/>
        </w:tabs>
        <w:ind w:right="144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Понятие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>и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структура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гражданского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общества.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Особенности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 xml:space="preserve">его </w:t>
      </w:r>
      <w:r w:rsidRPr="0060088A">
        <w:rPr>
          <w:sz w:val="24"/>
          <w:szCs w:val="24"/>
        </w:rPr>
        <w:t>взаимодействия с государством.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  <w:tab w:val="left" w:pos="1862"/>
          <w:tab w:val="left" w:pos="3855"/>
          <w:tab w:val="left" w:pos="5777"/>
          <w:tab w:val="left" w:pos="6203"/>
          <w:tab w:val="left" w:pos="7938"/>
        </w:tabs>
        <w:ind w:right="138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Понятие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правопорядка.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Соотношение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>и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взаимосвязь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 xml:space="preserve">законности, </w:t>
      </w:r>
      <w:r w:rsidRPr="0060088A">
        <w:rPr>
          <w:sz w:val="24"/>
          <w:szCs w:val="24"/>
        </w:rPr>
        <w:t>правопорядка, демократии и дисциплины.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spacing w:before="79"/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Гарантии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законности: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4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  <w:tab w:val="left" w:pos="1719"/>
          <w:tab w:val="left" w:pos="3364"/>
          <w:tab w:val="left" w:pos="4388"/>
          <w:tab w:val="left" w:pos="6163"/>
          <w:tab w:val="left" w:pos="6844"/>
          <w:tab w:val="left" w:pos="7926"/>
          <w:tab w:val="left" w:pos="8974"/>
        </w:tabs>
        <w:ind w:right="143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Формы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реализации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права.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Применение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>как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особая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форма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 xml:space="preserve">его </w:t>
      </w:r>
      <w:r w:rsidRPr="0060088A">
        <w:rPr>
          <w:spacing w:val="-2"/>
          <w:sz w:val="24"/>
          <w:szCs w:val="24"/>
        </w:rPr>
        <w:lastRenderedPageBreak/>
        <w:t>реализации.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Основные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стадии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процесса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применения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spacing w:before="2"/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Юридические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коллизии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способы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их</w:t>
      </w:r>
      <w:r w:rsidRPr="0060088A">
        <w:rPr>
          <w:spacing w:val="-2"/>
          <w:sz w:val="24"/>
          <w:szCs w:val="24"/>
        </w:rPr>
        <w:t xml:space="preserve"> разрешения.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Акт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применения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правовых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норм: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понятие,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особенности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Толкование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права: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виды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по</w:t>
      </w:r>
      <w:r w:rsidRPr="0060088A">
        <w:rPr>
          <w:spacing w:val="-2"/>
          <w:sz w:val="24"/>
          <w:szCs w:val="24"/>
        </w:rPr>
        <w:t xml:space="preserve"> субъектам.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Способы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объем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толкования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правовых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норм.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Акты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официального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толкования: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>Пробелы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способы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их преодоления.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Аналогия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закона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2"/>
          <w:sz w:val="24"/>
          <w:szCs w:val="24"/>
        </w:rPr>
        <w:t xml:space="preserve"> </w:t>
      </w:r>
      <w:r w:rsidRPr="0060088A">
        <w:rPr>
          <w:sz w:val="24"/>
          <w:szCs w:val="24"/>
        </w:rPr>
        <w:t xml:space="preserve">аналогия </w:t>
      </w:r>
      <w:r w:rsidRPr="0060088A">
        <w:rPr>
          <w:spacing w:val="-2"/>
          <w:sz w:val="24"/>
          <w:szCs w:val="24"/>
        </w:rPr>
        <w:t>права.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Юридическая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практика: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структура.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Правовое</w:t>
      </w:r>
      <w:r w:rsidRPr="0060088A">
        <w:rPr>
          <w:spacing w:val="-11"/>
          <w:sz w:val="24"/>
          <w:szCs w:val="24"/>
        </w:rPr>
        <w:t xml:space="preserve"> </w:t>
      </w:r>
      <w:r w:rsidRPr="0060088A">
        <w:rPr>
          <w:sz w:val="24"/>
          <w:szCs w:val="24"/>
        </w:rPr>
        <w:t>отношение: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понятие,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юридическое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содержание,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Правовой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статус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личности: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структура.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классификация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юридических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фактов.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Юридический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состав.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right="135" w:firstLine="0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регулятивное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значение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правовых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аксиом,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презумпций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 xml:space="preserve">и </w:t>
      </w:r>
      <w:r w:rsidRPr="0060088A">
        <w:rPr>
          <w:spacing w:val="-2"/>
          <w:sz w:val="24"/>
          <w:szCs w:val="24"/>
        </w:rPr>
        <w:t>фикций.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spacing w:before="1"/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Механизм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правового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регулирования: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основные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элементы.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Правомерное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поведение: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понятие,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виды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мотивация.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юридический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состав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правонарушения.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Понятие,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признаки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виды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юридической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ответственности.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  <w:tab w:val="left" w:pos="3006"/>
          <w:tab w:val="left" w:pos="5221"/>
          <w:tab w:val="left" w:pos="7893"/>
          <w:tab w:val="left" w:pos="9205"/>
        </w:tabs>
        <w:ind w:right="140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Обстоятельства,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исключающие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противоправность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деяния</w:t>
      </w:r>
      <w:r w:rsidRPr="0060088A">
        <w:rPr>
          <w:sz w:val="24"/>
          <w:szCs w:val="24"/>
        </w:rPr>
        <w:tab/>
      </w:r>
      <w:r w:rsidR="0060088A">
        <w:rPr>
          <w:spacing w:val="-10"/>
          <w:sz w:val="24"/>
          <w:szCs w:val="24"/>
        </w:rPr>
        <w:t xml:space="preserve">и </w:t>
      </w:r>
      <w:r w:rsidRPr="0060088A">
        <w:rPr>
          <w:sz w:val="24"/>
          <w:szCs w:val="24"/>
        </w:rPr>
        <w:t>юридическую ответственность.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spacing w:before="2"/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Политический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режим: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виды.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Юридическая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природа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правовых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позиций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суда.</w:t>
      </w:r>
    </w:p>
    <w:p w:rsidR="00193CB6" w:rsidRDefault="00193CB6" w:rsidP="002C740E">
      <w:pPr>
        <w:pStyle w:val="a4"/>
        <w:tabs>
          <w:tab w:val="left" w:pos="568"/>
        </w:tabs>
        <w:ind w:left="568"/>
        <w:rPr>
          <w:b/>
          <w:spacing w:val="-2"/>
          <w:sz w:val="28"/>
          <w:szCs w:val="24"/>
        </w:rPr>
      </w:pPr>
    </w:p>
    <w:p w:rsidR="00193CB6" w:rsidRDefault="00193CB6" w:rsidP="002C740E">
      <w:pPr>
        <w:pStyle w:val="a4"/>
        <w:tabs>
          <w:tab w:val="left" w:pos="568"/>
        </w:tabs>
        <w:ind w:left="568"/>
        <w:rPr>
          <w:b/>
          <w:spacing w:val="-2"/>
          <w:sz w:val="28"/>
          <w:szCs w:val="24"/>
        </w:rPr>
      </w:pPr>
      <w:r w:rsidRPr="00B07A3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61312" behindDoc="0" locked="0" layoutInCell="1" allowOverlap="1" wp14:anchorId="203967D1" wp14:editId="5550871B">
                <wp:simplePos x="0" y="0"/>
                <wp:positionH relativeFrom="margin">
                  <wp:posOffset>1452245</wp:posOffset>
                </wp:positionH>
                <wp:positionV relativeFrom="line">
                  <wp:posOffset>24130</wp:posOffset>
                </wp:positionV>
                <wp:extent cx="3914775" cy="749935"/>
                <wp:effectExtent l="0" t="0" r="9525" b="0"/>
                <wp:wrapSquare wrapText="bothSides"/>
                <wp:docPr id="2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3CB6" w:rsidRDefault="00193CB6" w:rsidP="00193CB6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193CB6" w:rsidRDefault="00193CB6" w:rsidP="00193CB6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3CB6" w:rsidRPr="00491510" w:rsidRDefault="00193CB6" w:rsidP="00193CB6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Гражданский процесс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4.35pt;margin-top:1.9pt;width:308.25pt;height:59.05pt;z-index:251661312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" fillcolor="#4f81bd" stroked="f" strokeweight=".5pt">
                <v:textbox inset="0,0,0,0">
                  <w:txbxContent>
                    <w:p w:rsidR="00193CB6" w:rsidRDefault="00193CB6" w:rsidP="00193CB6">
                      <w:pPr>
                        <w:pStyle w:val="a9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193CB6" w:rsidRDefault="00193CB6" w:rsidP="00193CB6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93CB6" w:rsidRPr="00491510" w:rsidRDefault="00193CB6" w:rsidP="00193CB6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Гражданский процесс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93CB6" w:rsidRDefault="00193CB6" w:rsidP="002C740E">
      <w:pPr>
        <w:pStyle w:val="a4"/>
        <w:tabs>
          <w:tab w:val="left" w:pos="568"/>
        </w:tabs>
        <w:ind w:left="568"/>
        <w:rPr>
          <w:b/>
          <w:spacing w:val="-2"/>
          <w:sz w:val="28"/>
          <w:szCs w:val="24"/>
        </w:rPr>
      </w:pPr>
    </w:p>
    <w:p w:rsidR="00193CB6" w:rsidRDefault="00193CB6" w:rsidP="002C740E">
      <w:pPr>
        <w:pStyle w:val="a4"/>
        <w:tabs>
          <w:tab w:val="left" w:pos="568"/>
        </w:tabs>
        <w:ind w:left="568"/>
        <w:rPr>
          <w:b/>
          <w:spacing w:val="-2"/>
          <w:sz w:val="28"/>
          <w:szCs w:val="24"/>
        </w:rPr>
      </w:pPr>
    </w:p>
    <w:p w:rsidR="00193CB6" w:rsidRDefault="00193CB6" w:rsidP="002C740E">
      <w:pPr>
        <w:pStyle w:val="a4"/>
        <w:tabs>
          <w:tab w:val="left" w:pos="568"/>
        </w:tabs>
        <w:ind w:left="568"/>
        <w:rPr>
          <w:b/>
          <w:spacing w:val="-2"/>
          <w:sz w:val="28"/>
          <w:szCs w:val="24"/>
        </w:rPr>
      </w:pPr>
    </w:p>
    <w:p w:rsidR="00193CB6" w:rsidRDefault="00193CB6" w:rsidP="002C740E">
      <w:pPr>
        <w:pStyle w:val="a4"/>
        <w:tabs>
          <w:tab w:val="left" w:pos="568"/>
        </w:tabs>
        <w:ind w:left="568"/>
        <w:rPr>
          <w:b/>
          <w:spacing w:val="-2"/>
          <w:sz w:val="28"/>
          <w:szCs w:val="24"/>
        </w:rPr>
      </w:pP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39" w:firstLine="0"/>
        <w:rPr>
          <w:sz w:val="24"/>
          <w:szCs w:val="24"/>
        </w:rPr>
      </w:pPr>
      <w:r w:rsidRPr="0060088A">
        <w:rPr>
          <w:sz w:val="24"/>
          <w:szCs w:val="24"/>
        </w:rPr>
        <w:t>Гражданское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процессуальное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как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отрасль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права: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понятие,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предмет, метод и система.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38" w:firstLine="0"/>
        <w:rPr>
          <w:sz w:val="24"/>
          <w:szCs w:val="24"/>
        </w:rPr>
      </w:pPr>
      <w:r w:rsidRPr="0060088A">
        <w:rPr>
          <w:sz w:val="24"/>
          <w:szCs w:val="24"/>
        </w:rPr>
        <w:t>Понятие гражданского судопроизводства. Цель, задачи и стадии гражданского судопроизводства.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Гражданская процессуальная форма: понятие, черты, значение и последствия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нарушения.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6" w:firstLine="0"/>
        <w:rPr>
          <w:sz w:val="24"/>
          <w:szCs w:val="24"/>
        </w:rPr>
      </w:pPr>
      <w:r w:rsidRPr="0060088A">
        <w:rPr>
          <w:sz w:val="24"/>
          <w:szCs w:val="24"/>
        </w:rPr>
        <w:t>Значение и классификация принципов гражданского процессуального права. Аналогия права в гражданском процессе.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Виды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гражданского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судопроизводства.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Принцип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законности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56"/>
          <w:sz w:val="24"/>
          <w:szCs w:val="24"/>
        </w:rPr>
        <w:t xml:space="preserve"> </w:t>
      </w:r>
      <w:r w:rsidRPr="0060088A">
        <w:rPr>
          <w:sz w:val="24"/>
          <w:szCs w:val="24"/>
        </w:rPr>
        <w:t>гражданском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процессуальном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Принцип</w:t>
      </w:r>
      <w:r w:rsidRPr="0060088A">
        <w:rPr>
          <w:spacing w:val="-12"/>
          <w:sz w:val="24"/>
          <w:szCs w:val="24"/>
        </w:rPr>
        <w:t xml:space="preserve"> </w:t>
      </w:r>
      <w:r w:rsidRPr="0060088A">
        <w:rPr>
          <w:sz w:val="24"/>
          <w:szCs w:val="24"/>
        </w:rPr>
        <w:t>состязательности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гражданском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процессуальном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Принцип</w:t>
      </w:r>
      <w:r w:rsidRPr="0060088A">
        <w:rPr>
          <w:spacing w:val="-12"/>
          <w:sz w:val="24"/>
          <w:szCs w:val="24"/>
        </w:rPr>
        <w:t xml:space="preserve"> </w:t>
      </w:r>
      <w:r w:rsidRPr="0060088A">
        <w:rPr>
          <w:sz w:val="24"/>
          <w:szCs w:val="24"/>
        </w:rPr>
        <w:t>диспозитивности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54"/>
          <w:sz w:val="24"/>
          <w:szCs w:val="24"/>
        </w:rPr>
        <w:t xml:space="preserve"> </w:t>
      </w:r>
      <w:r w:rsidRPr="0060088A">
        <w:rPr>
          <w:sz w:val="24"/>
          <w:szCs w:val="24"/>
        </w:rPr>
        <w:t>гражданском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процессуальном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праве.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Суд как основной и обязательный субъект гражданских процессуальных </w:t>
      </w:r>
      <w:r w:rsidRPr="0060088A">
        <w:rPr>
          <w:spacing w:val="-2"/>
          <w:sz w:val="24"/>
          <w:szCs w:val="24"/>
        </w:rPr>
        <w:t>правоотношений.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>Состав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суда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при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рассмотрении</w:t>
      </w:r>
      <w:r w:rsidRPr="0060088A">
        <w:rPr>
          <w:spacing w:val="-2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2"/>
          <w:sz w:val="24"/>
          <w:szCs w:val="24"/>
        </w:rPr>
        <w:t xml:space="preserve"> </w:t>
      </w:r>
      <w:r w:rsidRPr="0060088A">
        <w:rPr>
          <w:sz w:val="24"/>
          <w:szCs w:val="24"/>
        </w:rPr>
        <w:t>пересмотре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гражданских</w:t>
      </w:r>
      <w:r w:rsidRPr="0060088A">
        <w:rPr>
          <w:spacing w:val="-2"/>
          <w:sz w:val="24"/>
          <w:szCs w:val="24"/>
        </w:rPr>
        <w:t xml:space="preserve"> </w:t>
      </w:r>
      <w:r w:rsidRPr="0060088A">
        <w:rPr>
          <w:sz w:val="24"/>
          <w:szCs w:val="24"/>
        </w:rPr>
        <w:t>дел:</w:t>
      </w:r>
      <w:r w:rsidRPr="0060088A">
        <w:rPr>
          <w:spacing w:val="-2"/>
          <w:sz w:val="24"/>
          <w:szCs w:val="24"/>
        </w:rPr>
        <w:t xml:space="preserve"> </w:t>
      </w:r>
      <w:r w:rsidRPr="0060088A">
        <w:rPr>
          <w:sz w:val="24"/>
          <w:szCs w:val="24"/>
        </w:rPr>
        <w:t>сочетание коллегиального и единоличного начал.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Лица, участвующие в деле: понятие признаки, состав. Их процессуальные права и обязанности.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Понятие сторон в гражданском судопроизводстве. Процессуальные права и обязанности сторон.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634"/>
        </w:tabs>
        <w:ind w:right="147" w:firstLine="0"/>
        <w:rPr>
          <w:sz w:val="24"/>
          <w:szCs w:val="24"/>
        </w:rPr>
      </w:pPr>
      <w:r w:rsidRPr="0060088A">
        <w:rPr>
          <w:sz w:val="24"/>
          <w:szCs w:val="24"/>
        </w:rPr>
        <w:t>Третьи лица в гражданском судопроизводстве: виды, процессуальное положение, отличия от других лиц, участвующих в деле.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Основания и формы участия прокурора в гражданском </w:t>
      </w:r>
      <w:r w:rsidRPr="0060088A">
        <w:rPr>
          <w:spacing w:val="-2"/>
          <w:sz w:val="24"/>
          <w:szCs w:val="24"/>
        </w:rPr>
        <w:t>судопроизводстве.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1" w:firstLine="0"/>
        <w:rPr>
          <w:sz w:val="24"/>
          <w:szCs w:val="24"/>
        </w:rPr>
      </w:pPr>
      <w:r w:rsidRPr="0060088A">
        <w:rPr>
          <w:sz w:val="24"/>
          <w:szCs w:val="24"/>
        </w:rPr>
        <w:t>Субъекты, защищающие в гражданском судопроизводстве от своего имени права, свободы и законные интересы других лиц: цель и основания участия, формы участия, процессуальные права и обязанности.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Понятие, значение и виды представительства в суде. Профессиональное </w:t>
      </w:r>
      <w:r w:rsidRPr="0060088A">
        <w:rPr>
          <w:spacing w:val="-2"/>
          <w:sz w:val="24"/>
          <w:szCs w:val="24"/>
        </w:rPr>
        <w:t>представительство.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7" w:firstLine="0"/>
        <w:rPr>
          <w:sz w:val="24"/>
          <w:szCs w:val="24"/>
        </w:rPr>
      </w:pPr>
      <w:r w:rsidRPr="0060088A">
        <w:rPr>
          <w:sz w:val="24"/>
          <w:szCs w:val="24"/>
        </w:rPr>
        <w:lastRenderedPageBreak/>
        <w:t>Полномочия адвоката в судопроизводстве по гражданским делам, их оформление и реализация.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6" w:firstLine="0"/>
        <w:rPr>
          <w:sz w:val="24"/>
          <w:szCs w:val="24"/>
        </w:rPr>
      </w:pPr>
      <w:r w:rsidRPr="0060088A">
        <w:rPr>
          <w:sz w:val="24"/>
          <w:szCs w:val="24"/>
        </w:rPr>
        <w:t>Понятие и виды подсудности. Правовые последствия несоблюдения правил подсудности дел.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Судебные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расходы: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виды,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распределение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между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сторонами.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0" w:firstLine="0"/>
        <w:rPr>
          <w:sz w:val="24"/>
          <w:szCs w:val="24"/>
        </w:rPr>
      </w:pPr>
      <w:r w:rsidRPr="0060088A">
        <w:rPr>
          <w:sz w:val="24"/>
          <w:szCs w:val="24"/>
        </w:rPr>
        <w:t>Понятие и значение процессуальных сроков. Классификация процессуальных сроков. Продление, приостановление и восстановление процессуальных сроков.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Стадии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судебного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доказывания.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виды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средств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доказывания.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>Судебный приказ как итоговое постановление упрощенного судопроизводства. Требования, по которым выдается судебный приказ. Порядок выдачи и отмены судебного приказа.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Понятие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виды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исков.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spacing w:before="79"/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Право на предъявление иска и право на удовлетворение иска: предпосылки возникновения и условия надлежащего осуществления, последствия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несоблюдения.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>Действия суда и сторон по подготовке дела к судебному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разбирательству.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Судебное разбирательство как центральная стадия и процессуальная функция гражданского судопроизводства. Составные части судебного </w:t>
      </w:r>
      <w:r w:rsidRPr="0060088A">
        <w:rPr>
          <w:spacing w:val="-2"/>
          <w:sz w:val="24"/>
          <w:szCs w:val="24"/>
        </w:rPr>
        <w:t>заседания.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Требования, предъявляемые к судебному решению. Понятие законной силы судебного решения, ее свойства,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объективные и субъективные</w:t>
      </w:r>
      <w:r w:rsidRPr="0060088A">
        <w:rPr>
          <w:spacing w:val="-1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пределы.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>Оставление заявления без рассмотрения: понятия, основания и процессуальный порядок. Отличие прекращения производства по делу от оставления заявления без рассмотрения.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>Приостановление производства по делу: понятие, виды, основания, процессуальный порядок. Отличие приостановления производства по делу</w:t>
      </w:r>
      <w:r w:rsidRPr="0060088A">
        <w:rPr>
          <w:spacing w:val="-2"/>
          <w:sz w:val="24"/>
          <w:szCs w:val="24"/>
        </w:rPr>
        <w:t xml:space="preserve"> </w:t>
      </w:r>
      <w:r w:rsidRPr="0060088A">
        <w:rPr>
          <w:sz w:val="24"/>
          <w:szCs w:val="24"/>
        </w:rPr>
        <w:t>от отложения разбирательства дела.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Заочное</w:t>
      </w:r>
      <w:r w:rsidRPr="0060088A">
        <w:rPr>
          <w:spacing w:val="-12"/>
          <w:sz w:val="24"/>
          <w:szCs w:val="24"/>
        </w:rPr>
        <w:t xml:space="preserve"> </w:t>
      </w:r>
      <w:r w:rsidRPr="0060088A">
        <w:rPr>
          <w:sz w:val="24"/>
          <w:szCs w:val="24"/>
        </w:rPr>
        <w:t>решение: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особенности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вынесения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обжалования.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>Понятие и сущность особого производства. Состав дел особого производства. Отличие особого производства от искового производства.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Порядок</w:t>
      </w:r>
      <w:r w:rsidRPr="0060088A">
        <w:rPr>
          <w:spacing w:val="-11"/>
          <w:sz w:val="24"/>
          <w:szCs w:val="24"/>
        </w:rPr>
        <w:t xml:space="preserve"> </w:t>
      </w:r>
      <w:r w:rsidRPr="0060088A">
        <w:rPr>
          <w:sz w:val="24"/>
          <w:szCs w:val="24"/>
        </w:rPr>
        <w:t>восстановления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утраченного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судебного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производства.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>Сущность и значение обжалования определений суда, не вступивших в законную силу.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Производство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по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делам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с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участием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иностранного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государства.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Право апелляционного обжалования (принесения представления). Субъекты, объект, сроки и процессуальный порядок обжалования (принесения представления).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39" w:firstLine="0"/>
        <w:rPr>
          <w:sz w:val="24"/>
          <w:szCs w:val="24"/>
        </w:rPr>
      </w:pPr>
      <w:r w:rsidRPr="0060088A">
        <w:rPr>
          <w:sz w:val="24"/>
          <w:szCs w:val="24"/>
        </w:rPr>
        <w:t>Производство в суде апелляционной инстанции. Полномочия апелляционной инстанции. Основания для отмены или изменения постановлений суда в апелляционном порядке.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Определения</w:t>
      </w:r>
      <w:r w:rsidRPr="0060088A">
        <w:rPr>
          <w:spacing w:val="-11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суда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апелляционной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инстанции.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>Сущность и значение кассационного обжалования и пересмотра судебных постановлений, вступивших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в законную силу.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Право кассационного обжалования (подачи представления) судебных решений. Субъекты, объект, сроки и процессуальный порядок обжалования (подачи представления).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Производство по жалобе (представлению) в суде кассационной </w:t>
      </w:r>
      <w:r w:rsidRPr="0060088A">
        <w:rPr>
          <w:spacing w:val="-2"/>
          <w:sz w:val="24"/>
          <w:szCs w:val="24"/>
        </w:rPr>
        <w:t>инстанции.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>Полномочия суда кассационной инстанции. Основания к отмене и изменению</w:t>
      </w:r>
      <w:r w:rsidRPr="0060088A">
        <w:rPr>
          <w:spacing w:val="-1"/>
          <w:sz w:val="24"/>
          <w:szCs w:val="24"/>
        </w:rPr>
        <w:t xml:space="preserve"> </w:t>
      </w:r>
      <w:r w:rsidRPr="0060088A">
        <w:rPr>
          <w:sz w:val="24"/>
          <w:szCs w:val="24"/>
        </w:rPr>
        <w:t>решения суда в кассационном порядке. Основания для вынесения нового решения.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>Право на обращение в суд надзорной инстанции. Субъекты, объекты, сроки обжалования (подачи представления). Процессуальный порядок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подачи надзорной жалобы (подачи представления).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left="565" w:hanging="563"/>
        <w:rPr>
          <w:sz w:val="24"/>
          <w:szCs w:val="24"/>
        </w:rPr>
      </w:pPr>
      <w:r w:rsidRPr="0060088A">
        <w:rPr>
          <w:sz w:val="24"/>
          <w:szCs w:val="24"/>
        </w:rPr>
        <w:t>Производство</w:t>
      </w:r>
      <w:r w:rsidRPr="0060088A">
        <w:rPr>
          <w:spacing w:val="73"/>
          <w:sz w:val="24"/>
          <w:szCs w:val="24"/>
        </w:rPr>
        <w:t xml:space="preserve"> </w:t>
      </w:r>
      <w:r w:rsidRPr="0060088A">
        <w:rPr>
          <w:sz w:val="24"/>
          <w:szCs w:val="24"/>
        </w:rPr>
        <w:t>по</w:t>
      </w:r>
      <w:r w:rsidRPr="0060088A">
        <w:rPr>
          <w:spacing w:val="72"/>
          <w:sz w:val="24"/>
          <w:szCs w:val="24"/>
        </w:rPr>
        <w:t xml:space="preserve"> </w:t>
      </w:r>
      <w:r w:rsidRPr="0060088A">
        <w:rPr>
          <w:sz w:val="24"/>
          <w:szCs w:val="24"/>
        </w:rPr>
        <w:t>надзорной</w:t>
      </w:r>
      <w:r w:rsidRPr="0060088A">
        <w:rPr>
          <w:spacing w:val="74"/>
          <w:sz w:val="24"/>
          <w:szCs w:val="24"/>
        </w:rPr>
        <w:t xml:space="preserve"> </w:t>
      </w:r>
      <w:r w:rsidRPr="0060088A">
        <w:rPr>
          <w:sz w:val="24"/>
          <w:szCs w:val="24"/>
        </w:rPr>
        <w:t>жалобе</w:t>
      </w:r>
      <w:r w:rsidRPr="0060088A">
        <w:rPr>
          <w:spacing w:val="71"/>
          <w:sz w:val="24"/>
          <w:szCs w:val="24"/>
        </w:rPr>
        <w:t xml:space="preserve"> </w:t>
      </w:r>
      <w:r w:rsidRPr="0060088A">
        <w:rPr>
          <w:sz w:val="24"/>
          <w:szCs w:val="24"/>
        </w:rPr>
        <w:t>или</w:t>
      </w:r>
      <w:r w:rsidRPr="0060088A">
        <w:rPr>
          <w:spacing w:val="7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представлению</w:t>
      </w:r>
      <w:r w:rsidRPr="0060088A">
        <w:rPr>
          <w:spacing w:val="70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прокурора</w:t>
      </w:r>
      <w:r w:rsidRPr="0060088A">
        <w:rPr>
          <w:spacing w:val="74"/>
          <w:sz w:val="24"/>
          <w:szCs w:val="24"/>
        </w:rPr>
        <w:t xml:space="preserve"> </w:t>
      </w:r>
      <w:r w:rsidRPr="0060088A">
        <w:rPr>
          <w:spacing w:val="-10"/>
          <w:sz w:val="24"/>
          <w:szCs w:val="24"/>
        </w:rPr>
        <w:t>в</w:t>
      </w:r>
    </w:p>
    <w:p w:rsidR="00DB7652" w:rsidRPr="0060088A" w:rsidRDefault="00CD11FA" w:rsidP="002C740E">
      <w:pPr>
        <w:pStyle w:val="a3"/>
        <w:spacing w:before="79"/>
        <w:ind w:left="0"/>
        <w:rPr>
          <w:sz w:val="24"/>
          <w:szCs w:val="24"/>
        </w:rPr>
      </w:pPr>
      <w:r w:rsidRPr="0060088A">
        <w:rPr>
          <w:sz w:val="24"/>
          <w:szCs w:val="24"/>
        </w:rPr>
        <w:t>суде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надзорной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инстанции.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Сроки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рассмотрения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дела.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6" w:firstLine="0"/>
        <w:rPr>
          <w:sz w:val="24"/>
          <w:szCs w:val="24"/>
        </w:rPr>
      </w:pPr>
      <w:r w:rsidRPr="0060088A">
        <w:rPr>
          <w:sz w:val="24"/>
          <w:szCs w:val="24"/>
        </w:rPr>
        <w:t>Полномочия суда надзорной инстанции. Основания для отмены или изменения судебных постановлений в порядке надзора.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Понятие вновь открывшихся обстоятельств и их отличие от новых обстоятельств и доказательств. Основания для пересмотра по вновь открывшимся и новым обстоятельствам.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  <w:tab w:val="left" w:pos="2415"/>
          <w:tab w:val="left" w:pos="4264"/>
          <w:tab w:val="left" w:pos="4657"/>
          <w:tab w:val="left" w:pos="5877"/>
          <w:tab w:val="left" w:pos="7486"/>
          <w:tab w:val="left" w:pos="8131"/>
          <w:tab w:val="left" w:pos="8665"/>
        </w:tabs>
        <w:ind w:right="136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Возбуждение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производства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>и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порядок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пересмотра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>дел</w:t>
      </w:r>
      <w:r w:rsidRPr="0060088A">
        <w:rPr>
          <w:sz w:val="24"/>
          <w:szCs w:val="24"/>
        </w:rPr>
        <w:tab/>
      </w:r>
      <w:r w:rsidRPr="0060088A">
        <w:rPr>
          <w:spacing w:val="-6"/>
          <w:sz w:val="24"/>
          <w:szCs w:val="24"/>
        </w:rPr>
        <w:t>по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 xml:space="preserve">вновь </w:t>
      </w:r>
      <w:r w:rsidRPr="0060088A">
        <w:rPr>
          <w:sz w:val="24"/>
          <w:szCs w:val="24"/>
        </w:rPr>
        <w:t>открывшимся и новым обстоятельствам. Полномочия суда.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  <w:tab w:val="left" w:pos="1906"/>
          <w:tab w:val="left" w:pos="3419"/>
          <w:tab w:val="left" w:pos="5200"/>
          <w:tab w:val="left" w:pos="5844"/>
          <w:tab w:val="left" w:pos="6177"/>
          <w:tab w:val="left" w:pos="7784"/>
        </w:tabs>
        <w:ind w:right="145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Правовое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положение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иностранных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>лиц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>в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российском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 xml:space="preserve">гражданском </w:t>
      </w:r>
      <w:r w:rsidRPr="0060088A">
        <w:rPr>
          <w:spacing w:val="-2"/>
          <w:sz w:val="24"/>
          <w:szCs w:val="24"/>
        </w:rPr>
        <w:lastRenderedPageBreak/>
        <w:t>судопроизводстве.</w:t>
      </w:r>
    </w:p>
    <w:p w:rsidR="00DB7652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spacing w:before="1"/>
        <w:ind w:right="146" w:firstLine="0"/>
        <w:rPr>
          <w:sz w:val="24"/>
          <w:szCs w:val="24"/>
        </w:rPr>
      </w:pPr>
      <w:r w:rsidRPr="0060088A">
        <w:rPr>
          <w:sz w:val="24"/>
          <w:szCs w:val="24"/>
        </w:rPr>
        <w:t>Подсудность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дел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с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участием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иностранных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лиц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судам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 xml:space="preserve">Российской </w:t>
      </w:r>
      <w:r w:rsidRPr="0060088A">
        <w:rPr>
          <w:spacing w:val="-2"/>
          <w:sz w:val="24"/>
          <w:szCs w:val="24"/>
        </w:rPr>
        <w:t>Федерации.</w:t>
      </w:r>
    </w:p>
    <w:p w:rsidR="0060088A" w:rsidRPr="0060088A" w:rsidRDefault="00CD11FA" w:rsidP="002C740E">
      <w:pPr>
        <w:pStyle w:val="a4"/>
        <w:numPr>
          <w:ilvl w:val="0"/>
          <w:numId w:val="2"/>
        </w:numPr>
        <w:tabs>
          <w:tab w:val="left" w:pos="565"/>
        </w:tabs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>Производство,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связанное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с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исполнением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судебных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постановлений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 xml:space="preserve">и постановлений иных органов: общая </w:t>
      </w:r>
      <w:r w:rsidR="0060088A" w:rsidRPr="0060088A">
        <w:rPr>
          <w:sz w:val="24"/>
          <w:szCs w:val="24"/>
        </w:rPr>
        <w:t>характеристика.</w:t>
      </w:r>
    </w:p>
    <w:p w:rsidR="001755E0" w:rsidRDefault="001755E0" w:rsidP="002C740E">
      <w:pPr>
        <w:pStyle w:val="a4"/>
        <w:tabs>
          <w:tab w:val="left" w:pos="565"/>
        </w:tabs>
        <w:ind w:right="144"/>
        <w:rPr>
          <w:b/>
          <w:sz w:val="24"/>
          <w:szCs w:val="24"/>
        </w:rPr>
      </w:pPr>
    </w:p>
    <w:p w:rsidR="0060088A" w:rsidRDefault="0060088A" w:rsidP="00193CB6">
      <w:pPr>
        <w:pStyle w:val="a4"/>
        <w:tabs>
          <w:tab w:val="left" w:pos="565"/>
        </w:tabs>
        <w:ind w:right="144"/>
        <w:jc w:val="center"/>
        <w:rPr>
          <w:b/>
          <w:sz w:val="24"/>
          <w:szCs w:val="24"/>
        </w:rPr>
      </w:pPr>
    </w:p>
    <w:p w:rsidR="0060088A" w:rsidRDefault="0060088A" w:rsidP="00193CB6">
      <w:pPr>
        <w:pStyle w:val="a4"/>
        <w:tabs>
          <w:tab w:val="left" w:pos="565"/>
        </w:tabs>
        <w:ind w:right="144"/>
        <w:jc w:val="center"/>
        <w:rPr>
          <w:b/>
          <w:sz w:val="24"/>
          <w:szCs w:val="24"/>
        </w:rPr>
      </w:pPr>
      <w:r w:rsidRPr="00B07A3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63360" behindDoc="0" locked="0" layoutInCell="1" allowOverlap="1" wp14:anchorId="1E808C6D" wp14:editId="449804D8">
                <wp:simplePos x="0" y="0"/>
                <wp:positionH relativeFrom="margin">
                  <wp:posOffset>1754505</wp:posOffset>
                </wp:positionH>
                <wp:positionV relativeFrom="line">
                  <wp:posOffset>172085</wp:posOffset>
                </wp:positionV>
                <wp:extent cx="3914775" cy="749935"/>
                <wp:effectExtent l="0" t="0" r="9525" b="0"/>
                <wp:wrapSquare wrapText="bothSides"/>
                <wp:docPr id="3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088A" w:rsidRDefault="0060088A" w:rsidP="0060088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60088A" w:rsidRDefault="0060088A" w:rsidP="0060088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0088A" w:rsidRPr="00491510" w:rsidRDefault="0060088A" w:rsidP="0060088A">
                            <w:pPr>
                              <w:pStyle w:val="a9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Теория государства и права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8.15pt;margin-top:13.55pt;width:308.25pt;height:59.05pt;z-index:251663360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" fillcolor="#4f81bd" stroked="f" strokeweight=".5pt">
                <v:textbox inset="0,0,0,0">
                  <w:txbxContent>
                    <w:p w:rsidR="0060088A" w:rsidRDefault="0060088A" w:rsidP="0060088A">
                      <w:pPr>
                        <w:pStyle w:val="a9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60088A" w:rsidRDefault="0060088A" w:rsidP="0060088A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0088A" w:rsidRPr="00491510" w:rsidRDefault="0060088A" w:rsidP="0060088A">
                      <w:pPr>
                        <w:pStyle w:val="a9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Теория государства и права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60088A" w:rsidRDefault="0060088A" w:rsidP="00193CB6">
      <w:pPr>
        <w:pStyle w:val="a4"/>
        <w:tabs>
          <w:tab w:val="left" w:pos="565"/>
        </w:tabs>
        <w:ind w:right="144"/>
        <w:jc w:val="center"/>
        <w:rPr>
          <w:b/>
          <w:sz w:val="24"/>
          <w:szCs w:val="24"/>
        </w:rPr>
      </w:pPr>
    </w:p>
    <w:p w:rsidR="0060088A" w:rsidRDefault="0060088A" w:rsidP="00193CB6">
      <w:pPr>
        <w:pStyle w:val="a4"/>
        <w:tabs>
          <w:tab w:val="left" w:pos="565"/>
        </w:tabs>
        <w:ind w:right="144"/>
        <w:jc w:val="center"/>
        <w:rPr>
          <w:b/>
          <w:sz w:val="24"/>
          <w:szCs w:val="24"/>
        </w:rPr>
      </w:pPr>
    </w:p>
    <w:p w:rsidR="0060088A" w:rsidRDefault="0060088A" w:rsidP="00193CB6">
      <w:pPr>
        <w:pStyle w:val="a4"/>
        <w:tabs>
          <w:tab w:val="left" w:pos="565"/>
        </w:tabs>
        <w:ind w:right="144"/>
        <w:jc w:val="center"/>
        <w:rPr>
          <w:b/>
          <w:sz w:val="24"/>
          <w:szCs w:val="24"/>
        </w:rPr>
      </w:pPr>
    </w:p>
    <w:p w:rsidR="0060088A" w:rsidRDefault="0060088A" w:rsidP="00193CB6">
      <w:pPr>
        <w:pStyle w:val="a4"/>
        <w:tabs>
          <w:tab w:val="left" w:pos="565"/>
        </w:tabs>
        <w:ind w:right="144"/>
        <w:jc w:val="center"/>
        <w:rPr>
          <w:b/>
          <w:sz w:val="24"/>
          <w:szCs w:val="24"/>
        </w:rPr>
      </w:pPr>
    </w:p>
    <w:p w:rsidR="0060088A" w:rsidRDefault="0060088A" w:rsidP="00193CB6">
      <w:pPr>
        <w:pStyle w:val="a4"/>
        <w:tabs>
          <w:tab w:val="left" w:pos="565"/>
        </w:tabs>
        <w:ind w:right="144"/>
        <w:jc w:val="center"/>
        <w:rPr>
          <w:b/>
          <w:sz w:val="24"/>
          <w:szCs w:val="24"/>
        </w:rPr>
      </w:pPr>
    </w:p>
    <w:p w:rsidR="0060088A" w:rsidRDefault="0060088A" w:rsidP="002C740E">
      <w:pPr>
        <w:pStyle w:val="a4"/>
        <w:tabs>
          <w:tab w:val="left" w:pos="565"/>
        </w:tabs>
        <w:ind w:right="144"/>
        <w:rPr>
          <w:b/>
          <w:sz w:val="24"/>
          <w:szCs w:val="24"/>
        </w:rPr>
      </w:pPr>
    </w:p>
    <w:p w:rsidR="008479CE" w:rsidRPr="0060088A" w:rsidRDefault="0060088A" w:rsidP="002C740E">
      <w:pPr>
        <w:pStyle w:val="a4"/>
        <w:numPr>
          <w:ilvl w:val="0"/>
          <w:numId w:val="2"/>
        </w:numPr>
        <w:tabs>
          <w:tab w:val="left" w:pos="567"/>
        </w:tabs>
        <w:ind w:right="141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Сущность </w:t>
      </w:r>
      <w:r w:rsidR="008479CE" w:rsidRPr="0060088A">
        <w:rPr>
          <w:sz w:val="24"/>
          <w:szCs w:val="24"/>
        </w:rPr>
        <w:t>прокурорского надзора: предмет, объекты, пределы, соотношение с другими видами государственного контроля и надзора.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Функции, осуществляемые прокуратурой, их содержание. Соотношение функций, отраслей прокурорского надзора и направлений деятельности </w:t>
      </w:r>
      <w:r w:rsidRPr="0060088A">
        <w:rPr>
          <w:spacing w:val="-2"/>
          <w:sz w:val="24"/>
          <w:szCs w:val="24"/>
        </w:rPr>
        <w:t>прокуратуры.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4" w:firstLine="0"/>
        <w:rPr>
          <w:sz w:val="24"/>
          <w:szCs w:val="24"/>
        </w:rPr>
      </w:pPr>
      <w:r w:rsidRPr="0060088A">
        <w:rPr>
          <w:sz w:val="24"/>
          <w:szCs w:val="24"/>
        </w:rPr>
        <w:t>Система органов прокуратуры. Разграничение полномочий между территориальными и специализированными прокуратурами. Структура звеньев системы органов прокуратуры.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>Служба в органах и организациях прокуратуры. Особенности привлечения прокурорских работников к ответственности.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8" w:firstLine="0"/>
        <w:rPr>
          <w:sz w:val="24"/>
          <w:szCs w:val="24"/>
        </w:rPr>
      </w:pPr>
      <w:r w:rsidRPr="0060088A">
        <w:rPr>
          <w:sz w:val="24"/>
          <w:szCs w:val="24"/>
        </w:rPr>
        <w:t>Взаимодействие судов и правоохранительных органов по вопросам борьбы с преступностью. Координация прокурорами деятельности правоохранительных органов по борьбе с преступностью.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left="567" w:hanging="565"/>
        <w:rPr>
          <w:sz w:val="24"/>
          <w:szCs w:val="24"/>
        </w:rPr>
      </w:pPr>
      <w:r w:rsidRPr="0060088A">
        <w:rPr>
          <w:sz w:val="24"/>
          <w:szCs w:val="24"/>
        </w:rPr>
        <w:t>Участие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правотворческой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деятельности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как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функция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прокуратуры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5"/>
          <w:sz w:val="24"/>
          <w:szCs w:val="24"/>
        </w:rPr>
        <w:t>РФ.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>Сущность прокурорского надзора за исполнением законов и законностью правовых актов.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Полномочия прокурора при осуществлении надзора за исполнением законов. Акты прокурорского реагирования. Методика проверки исполнения </w:t>
      </w:r>
      <w:r w:rsidRPr="0060088A">
        <w:rPr>
          <w:spacing w:val="-2"/>
          <w:sz w:val="24"/>
          <w:szCs w:val="24"/>
        </w:rPr>
        <w:t>законов.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spacing w:before="79"/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>Особенности надзора за законностью правовых актов. Критерии оценки законности правовых актов.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Сущность надзора за соблюдением прав и свобод человека и гражданина. Основные направления надзора. Полномочия прокурора.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spacing w:before="1"/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Порядок рассмотрения обращений и приема граждан в органах </w:t>
      </w:r>
      <w:r w:rsidRPr="0060088A">
        <w:rPr>
          <w:spacing w:val="-2"/>
          <w:sz w:val="24"/>
          <w:szCs w:val="24"/>
        </w:rPr>
        <w:t>прокуратуры.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7" w:firstLine="0"/>
        <w:rPr>
          <w:sz w:val="24"/>
          <w:szCs w:val="24"/>
        </w:rPr>
      </w:pPr>
      <w:r w:rsidRPr="0060088A">
        <w:rPr>
          <w:sz w:val="24"/>
          <w:szCs w:val="24"/>
        </w:rPr>
        <w:t>Правовые основы и сущность прокурорского надзора за исполнением законов, органами, осуществляющими ОРД. Основные направления надзора.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Сущность прокурорского надзора за процессуальной деятельностью органов дознания и органов предварительного следствия.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8" w:firstLine="0"/>
        <w:rPr>
          <w:sz w:val="24"/>
          <w:szCs w:val="24"/>
        </w:rPr>
      </w:pPr>
      <w:r w:rsidRPr="0060088A">
        <w:rPr>
          <w:sz w:val="24"/>
          <w:szCs w:val="24"/>
        </w:rPr>
        <w:t>Соотношение судебного контроля, прокурорского надзора и процессуального контроля в досудебном производстве по уголовным делам.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6" w:firstLine="0"/>
        <w:rPr>
          <w:sz w:val="24"/>
          <w:szCs w:val="24"/>
        </w:rPr>
      </w:pPr>
      <w:r w:rsidRPr="0060088A">
        <w:rPr>
          <w:sz w:val="24"/>
          <w:szCs w:val="24"/>
        </w:rPr>
        <w:t>Надзор за исполнением законов при приеме, регистрации и разрешении сообщений о преступлениях.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Надзор за законностью возбуждения уголовного дела и отказа в возбуждении уголовного дела. Полномочия прокурора и методика проверки поступивших материалов.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Полномочия прокурора при принятии решения о прекращении уголовного дела (уголовного преследования). Методика проведения прокурором проверок решений о прекращении уголовного дела (уголовного </w:t>
      </w:r>
      <w:r w:rsidRPr="0060088A">
        <w:rPr>
          <w:spacing w:val="-2"/>
          <w:sz w:val="24"/>
          <w:szCs w:val="24"/>
        </w:rPr>
        <w:t>преследования).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Прокурор как субъект уголовного преследования. Формы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осуществления уголовного преследования прокурором.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spacing w:before="1"/>
        <w:ind w:right="144" w:firstLine="0"/>
        <w:rPr>
          <w:sz w:val="24"/>
          <w:szCs w:val="24"/>
        </w:rPr>
      </w:pPr>
      <w:r w:rsidRPr="0060088A">
        <w:rPr>
          <w:sz w:val="24"/>
          <w:szCs w:val="24"/>
        </w:rPr>
        <w:t>Направление прокурором материалов в органы предварительного расследования для решения вопроса об уголовном преследовании.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1" w:firstLine="0"/>
        <w:rPr>
          <w:sz w:val="24"/>
          <w:szCs w:val="24"/>
        </w:rPr>
      </w:pPr>
      <w:r w:rsidRPr="0060088A">
        <w:rPr>
          <w:sz w:val="24"/>
          <w:szCs w:val="24"/>
        </w:rPr>
        <w:t>Надзор за</w:t>
      </w:r>
      <w:r w:rsidRPr="0060088A">
        <w:rPr>
          <w:spacing w:val="-1"/>
          <w:sz w:val="24"/>
          <w:szCs w:val="24"/>
        </w:rPr>
        <w:t xml:space="preserve"> </w:t>
      </w:r>
      <w:r w:rsidRPr="0060088A">
        <w:rPr>
          <w:sz w:val="24"/>
          <w:szCs w:val="24"/>
        </w:rPr>
        <w:t>законностью</w:t>
      </w:r>
      <w:r w:rsidRPr="0060088A">
        <w:rPr>
          <w:spacing w:val="-1"/>
          <w:sz w:val="24"/>
          <w:szCs w:val="24"/>
        </w:rPr>
        <w:t xml:space="preserve"> </w:t>
      </w:r>
      <w:r w:rsidRPr="0060088A">
        <w:rPr>
          <w:sz w:val="24"/>
          <w:szCs w:val="24"/>
        </w:rPr>
        <w:t>задержания</w:t>
      </w:r>
      <w:r w:rsidRPr="0060088A">
        <w:rPr>
          <w:spacing w:val="-2"/>
          <w:sz w:val="24"/>
          <w:szCs w:val="24"/>
        </w:rPr>
        <w:t xml:space="preserve"> </w:t>
      </w:r>
      <w:r w:rsidRPr="0060088A">
        <w:rPr>
          <w:sz w:val="24"/>
          <w:szCs w:val="24"/>
        </w:rPr>
        <w:t>и содержания подозреваемых в</w:t>
      </w:r>
      <w:r w:rsidRPr="0060088A">
        <w:rPr>
          <w:spacing w:val="-1"/>
          <w:sz w:val="24"/>
          <w:szCs w:val="24"/>
        </w:rPr>
        <w:t xml:space="preserve"> </w:t>
      </w:r>
      <w:r w:rsidRPr="0060088A">
        <w:rPr>
          <w:sz w:val="24"/>
          <w:szCs w:val="24"/>
        </w:rPr>
        <w:t>ИВС. Методика проверки законности содержания подозреваемых в ИВС.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Надзор за законностью и обоснованностью привлечения в качестве </w:t>
      </w:r>
      <w:r w:rsidRPr="0060088A">
        <w:rPr>
          <w:spacing w:val="-2"/>
          <w:sz w:val="24"/>
          <w:szCs w:val="24"/>
        </w:rPr>
        <w:t>обвиняемого.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Надзор за законностью избрания обвиняемому (подозреваемому) меры </w:t>
      </w:r>
      <w:r w:rsidRPr="0060088A">
        <w:rPr>
          <w:spacing w:val="-2"/>
          <w:sz w:val="24"/>
          <w:szCs w:val="24"/>
        </w:rPr>
        <w:t>пресечения.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8" w:firstLine="0"/>
        <w:rPr>
          <w:sz w:val="24"/>
          <w:szCs w:val="24"/>
        </w:rPr>
      </w:pPr>
      <w:r w:rsidRPr="0060088A">
        <w:rPr>
          <w:sz w:val="24"/>
          <w:szCs w:val="24"/>
        </w:rPr>
        <w:lastRenderedPageBreak/>
        <w:t>Участие и полномочия прокурора при решении вопроса о применении мер пресечения в судебном порядке.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7" w:firstLine="0"/>
        <w:rPr>
          <w:sz w:val="24"/>
          <w:szCs w:val="24"/>
        </w:rPr>
      </w:pPr>
      <w:r w:rsidRPr="0060088A">
        <w:rPr>
          <w:sz w:val="24"/>
          <w:szCs w:val="24"/>
        </w:rPr>
        <w:t>Надзор за соблюдением конституционных прав и охраняемых законом интересов граждан в процессе предварительного расследования.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left="567" w:hanging="565"/>
        <w:rPr>
          <w:sz w:val="24"/>
          <w:szCs w:val="24"/>
        </w:rPr>
      </w:pPr>
      <w:r w:rsidRPr="0060088A">
        <w:rPr>
          <w:sz w:val="24"/>
          <w:szCs w:val="24"/>
        </w:rPr>
        <w:t>Обжалование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прокурору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действий</w:t>
      </w:r>
      <w:r w:rsidRPr="0060088A">
        <w:rPr>
          <w:spacing w:val="-10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решений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органов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расследования.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>Роль и полномочия прокурора при заключении досудебного соглашения о сотрудничестве.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7" w:firstLine="0"/>
        <w:rPr>
          <w:sz w:val="24"/>
          <w:szCs w:val="24"/>
        </w:rPr>
      </w:pPr>
      <w:r w:rsidRPr="0060088A">
        <w:rPr>
          <w:sz w:val="24"/>
          <w:szCs w:val="24"/>
        </w:rPr>
        <w:t>Надзор за соблюдением сроков дознания, предварительного следствия и содержания под стражей. Методика проверки прокурором законности избрания меры пресечения в виде заключения под стражу и продления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сроков содержания под стражей.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9" w:firstLine="0"/>
        <w:rPr>
          <w:sz w:val="24"/>
          <w:szCs w:val="24"/>
        </w:rPr>
      </w:pPr>
      <w:r w:rsidRPr="0060088A">
        <w:rPr>
          <w:sz w:val="24"/>
          <w:szCs w:val="24"/>
        </w:rPr>
        <w:t>Действия и решения прокурора по делу, поступившему с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обвинительным заключением, обвинительным актом, постановлением.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</w:tabs>
        <w:spacing w:before="79"/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Сущность,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задачи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основные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направления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надзора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за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исполнением законов в уголовно-исполнительной системе.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  <w:tab w:val="left" w:pos="2321"/>
          <w:tab w:val="left" w:pos="3815"/>
          <w:tab w:val="left" w:pos="4210"/>
          <w:tab w:val="left" w:pos="5023"/>
          <w:tab w:val="left" w:pos="7047"/>
          <w:tab w:val="left" w:pos="8910"/>
        </w:tabs>
        <w:ind w:right="145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Полномочия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прокурора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>и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>акты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прокурорского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реагирования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 xml:space="preserve">при </w:t>
      </w:r>
      <w:r w:rsidRPr="0060088A">
        <w:rPr>
          <w:sz w:val="24"/>
          <w:szCs w:val="24"/>
        </w:rPr>
        <w:t>осуществлении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надзора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уголовно-исполнительной</w:t>
      </w:r>
      <w:r w:rsidRPr="0060088A">
        <w:rPr>
          <w:spacing w:val="-9"/>
          <w:sz w:val="24"/>
          <w:szCs w:val="24"/>
        </w:rPr>
        <w:t xml:space="preserve"> </w:t>
      </w:r>
      <w:r w:rsidRPr="0060088A">
        <w:rPr>
          <w:sz w:val="24"/>
          <w:szCs w:val="24"/>
        </w:rPr>
        <w:t>системе,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их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особенности.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</w:tabs>
        <w:spacing w:before="1"/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>Суды,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осуществляющие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производство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по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уголовным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делам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первой, апелляционной, кассационной, надзорной инстанции.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</w:tabs>
        <w:ind w:right="146" w:firstLine="0"/>
        <w:rPr>
          <w:sz w:val="24"/>
          <w:szCs w:val="24"/>
        </w:rPr>
      </w:pPr>
      <w:r w:rsidRPr="0060088A">
        <w:rPr>
          <w:sz w:val="24"/>
          <w:szCs w:val="24"/>
        </w:rPr>
        <w:t>Процессуальное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положение</w:t>
      </w:r>
      <w:r w:rsidRPr="0060088A">
        <w:rPr>
          <w:spacing w:val="39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прокурора</w:t>
      </w:r>
      <w:r w:rsidRPr="0060088A">
        <w:rPr>
          <w:spacing w:val="39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судебных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стадиях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 xml:space="preserve">уголовного </w:t>
      </w:r>
      <w:r w:rsidRPr="0060088A">
        <w:rPr>
          <w:spacing w:val="-2"/>
          <w:sz w:val="24"/>
          <w:szCs w:val="24"/>
        </w:rPr>
        <w:t>процесса.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  <w:tab w:val="left" w:pos="2174"/>
          <w:tab w:val="left" w:pos="3635"/>
          <w:tab w:val="left" w:pos="3982"/>
          <w:tab w:val="left" w:pos="5203"/>
          <w:tab w:val="left" w:pos="5548"/>
          <w:tab w:val="left" w:pos="6900"/>
          <w:tab w:val="left" w:pos="9060"/>
        </w:tabs>
        <w:ind w:right="144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Подготовка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прокурора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>к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участию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>в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судебном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разбирательстве</w:t>
      </w:r>
      <w:r w:rsidRPr="0060088A">
        <w:rPr>
          <w:sz w:val="24"/>
          <w:szCs w:val="24"/>
        </w:rPr>
        <w:tab/>
      </w:r>
      <w:r w:rsidR="0060088A">
        <w:rPr>
          <w:spacing w:val="-6"/>
          <w:sz w:val="24"/>
          <w:szCs w:val="24"/>
        </w:rPr>
        <w:t xml:space="preserve">по </w:t>
      </w:r>
      <w:r w:rsidRPr="0060088A">
        <w:rPr>
          <w:sz w:val="24"/>
          <w:szCs w:val="24"/>
        </w:rPr>
        <w:t>уголовному делу.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Участие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прокурора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7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предварительном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слушании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по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уголовным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делам.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</w:tabs>
        <w:ind w:left="568" w:hanging="566"/>
        <w:rPr>
          <w:sz w:val="24"/>
          <w:szCs w:val="24"/>
        </w:rPr>
      </w:pPr>
      <w:r w:rsidRPr="0060088A">
        <w:rPr>
          <w:sz w:val="24"/>
          <w:szCs w:val="24"/>
        </w:rPr>
        <w:t>Роль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и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полномочия</w:t>
      </w:r>
      <w:r w:rsidRPr="0060088A">
        <w:rPr>
          <w:spacing w:val="-8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прокурора</w:t>
      </w:r>
      <w:r w:rsidRPr="0060088A">
        <w:rPr>
          <w:spacing w:val="-5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судебном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следствии.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</w:tabs>
        <w:ind w:right="145" w:firstLine="0"/>
        <w:rPr>
          <w:sz w:val="24"/>
          <w:szCs w:val="24"/>
        </w:rPr>
      </w:pPr>
      <w:r w:rsidRPr="0060088A">
        <w:rPr>
          <w:sz w:val="24"/>
          <w:szCs w:val="24"/>
        </w:rPr>
        <w:t>Речь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прокурора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прениях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сторон: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структура,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содержание.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Отказ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z w:val="24"/>
          <w:szCs w:val="24"/>
        </w:rPr>
        <w:t>и изменение обвинения.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</w:tabs>
        <w:ind w:right="147" w:firstLine="0"/>
        <w:rPr>
          <w:sz w:val="24"/>
          <w:szCs w:val="24"/>
        </w:rPr>
      </w:pPr>
      <w:r w:rsidRPr="0060088A">
        <w:rPr>
          <w:sz w:val="24"/>
          <w:szCs w:val="24"/>
        </w:rPr>
        <w:t>Особенности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поддержания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обвинения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суде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с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участием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присяжных</w:t>
      </w:r>
      <w:r w:rsidRPr="0060088A">
        <w:rPr>
          <w:spacing w:val="80"/>
          <w:sz w:val="24"/>
          <w:szCs w:val="24"/>
        </w:rPr>
        <w:t xml:space="preserve"> </w:t>
      </w:r>
      <w:r w:rsidRPr="0060088A">
        <w:rPr>
          <w:spacing w:val="-2"/>
          <w:sz w:val="24"/>
          <w:szCs w:val="24"/>
        </w:rPr>
        <w:t>заседателей.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Участие прокурора в рассмотрении дела судом апелляционной инстанции. Апелляционное представление прокурора по уголовному делу, его содержание и реквизиты.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Участие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прокурора</w:t>
      </w:r>
      <w:r w:rsidRPr="0060088A">
        <w:rPr>
          <w:spacing w:val="-6"/>
          <w:sz w:val="24"/>
          <w:szCs w:val="24"/>
        </w:rPr>
        <w:t xml:space="preserve"> </w:t>
      </w:r>
      <w:r w:rsidRPr="0060088A">
        <w:rPr>
          <w:sz w:val="24"/>
          <w:szCs w:val="24"/>
        </w:rPr>
        <w:t>в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рассмотрении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дела</w:t>
      </w:r>
      <w:r w:rsidRPr="0060088A">
        <w:rPr>
          <w:spacing w:val="-3"/>
          <w:sz w:val="24"/>
          <w:szCs w:val="24"/>
        </w:rPr>
        <w:t xml:space="preserve"> </w:t>
      </w:r>
      <w:r w:rsidRPr="0060088A">
        <w:rPr>
          <w:sz w:val="24"/>
          <w:szCs w:val="24"/>
        </w:rPr>
        <w:t>судом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кассационной</w:t>
      </w:r>
      <w:r w:rsidRPr="0060088A">
        <w:rPr>
          <w:spacing w:val="-4"/>
          <w:sz w:val="24"/>
          <w:szCs w:val="24"/>
        </w:rPr>
        <w:t xml:space="preserve"> </w:t>
      </w:r>
      <w:r w:rsidRPr="0060088A">
        <w:rPr>
          <w:sz w:val="24"/>
          <w:szCs w:val="24"/>
        </w:rPr>
        <w:t>инстанции. Кассационное представление прокурора по уголовному делу.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1" w:firstLine="0"/>
        <w:rPr>
          <w:sz w:val="24"/>
          <w:szCs w:val="24"/>
        </w:rPr>
      </w:pPr>
      <w:r w:rsidRPr="0060088A">
        <w:rPr>
          <w:sz w:val="24"/>
          <w:szCs w:val="24"/>
        </w:rPr>
        <w:t>Полномочия прокурора при возобновлении уголовного дела ввиду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новых или вновь открывшихся обстоятельств.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spacing w:before="1"/>
        <w:ind w:right="141" w:firstLine="0"/>
        <w:rPr>
          <w:sz w:val="24"/>
          <w:szCs w:val="24"/>
        </w:rPr>
      </w:pPr>
      <w:r w:rsidRPr="0060088A">
        <w:rPr>
          <w:sz w:val="24"/>
          <w:szCs w:val="24"/>
        </w:rPr>
        <w:t>Суды, осуществляющие производство по гражданским и административным делам в первой, апелляционной, кассационной,</w:t>
      </w:r>
      <w:r w:rsidRPr="0060088A">
        <w:rPr>
          <w:spacing w:val="40"/>
          <w:sz w:val="24"/>
          <w:szCs w:val="24"/>
        </w:rPr>
        <w:t xml:space="preserve"> </w:t>
      </w:r>
      <w:r w:rsidRPr="0060088A">
        <w:rPr>
          <w:sz w:val="24"/>
          <w:szCs w:val="24"/>
        </w:rPr>
        <w:t>надзорной инстанции.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2" w:firstLine="0"/>
        <w:rPr>
          <w:sz w:val="24"/>
          <w:szCs w:val="24"/>
        </w:rPr>
      </w:pPr>
      <w:r w:rsidRPr="0060088A">
        <w:rPr>
          <w:sz w:val="24"/>
          <w:szCs w:val="24"/>
        </w:rPr>
        <w:t>Полномочия и процессуальные формы участия прокурора при рассмотрении гражданских дел судами.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Участие прокурора в рассмотрении гражданского дела судом апелляционной, кассационной и надзорной инстанции.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1" w:firstLine="0"/>
        <w:rPr>
          <w:sz w:val="24"/>
          <w:szCs w:val="24"/>
        </w:rPr>
      </w:pPr>
      <w:r w:rsidRPr="0060088A">
        <w:rPr>
          <w:sz w:val="24"/>
          <w:szCs w:val="24"/>
        </w:rPr>
        <w:t>Участие прокуроров в административном судопроизводстве. Процессуальное положение, полномочия.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43" w:firstLine="0"/>
        <w:rPr>
          <w:sz w:val="24"/>
          <w:szCs w:val="24"/>
        </w:rPr>
      </w:pPr>
      <w:r w:rsidRPr="0060088A">
        <w:rPr>
          <w:sz w:val="24"/>
          <w:szCs w:val="24"/>
        </w:rPr>
        <w:t>Участие прокурора в рассмотрении административного дела судом апелляционной, кассационной и надзорной инстанции.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7"/>
        </w:tabs>
        <w:ind w:right="136" w:firstLine="0"/>
        <w:rPr>
          <w:sz w:val="24"/>
          <w:szCs w:val="24"/>
        </w:rPr>
      </w:pPr>
      <w:r w:rsidRPr="0060088A">
        <w:rPr>
          <w:sz w:val="24"/>
          <w:szCs w:val="24"/>
        </w:rPr>
        <w:t xml:space="preserve">Арбитражные суды, осуществляющие судопроизводство по экономическим спорам в первой, апелляционной, кассационной, надзорной </w:t>
      </w:r>
      <w:r w:rsidRPr="0060088A">
        <w:rPr>
          <w:spacing w:val="-2"/>
          <w:sz w:val="24"/>
          <w:szCs w:val="24"/>
        </w:rPr>
        <w:t>инстанции.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  <w:tab w:val="left" w:pos="1772"/>
          <w:tab w:val="left" w:pos="3237"/>
          <w:tab w:val="left" w:pos="3896"/>
          <w:tab w:val="left" w:pos="5779"/>
          <w:tab w:val="left" w:pos="6404"/>
          <w:tab w:val="left" w:pos="8423"/>
        </w:tabs>
        <w:ind w:right="145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Участие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прокурора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>при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рассмотрении</w:t>
      </w:r>
      <w:r w:rsidRPr="0060088A">
        <w:rPr>
          <w:sz w:val="24"/>
          <w:szCs w:val="24"/>
        </w:rPr>
        <w:tab/>
      </w:r>
      <w:r w:rsidRPr="0060088A">
        <w:rPr>
          <w:spacing w:val="-4"/>
          <w:sz w:val="24"/>
          <w:szCs w:val="24"/>
        </w:rPr>
        <w:t>дел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арбитражными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 xml:space="preserve">судами. </w:t>
      </w:r>
      <w:r w:rsidRPr="0060088A">
        <w:rPr>
          <w:sz w:val="24"/>
          <w:szCs w:val="24"/>
        </w:rPr>
        <w:t>Процессуальное положение. Полномочия.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  <w:tab w:val="left" w:pos="2638"/>
          <w:tab w:val="left" w:pos="4529"/>
          <w:tab w:val="left" w:pos="6032"/>
          <w:tab w:val="left" w:pos="8092"/>
          <w:tab w:val="left" w:pos="9219"/>
        </w:tabs>
        <w:ind w:right="144" w:firstLine="0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Обжалование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прокурором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решений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арбитражных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судов</w:t>
      </w:r>
      <w:r w:rsidRPr="0060088A">
        <w:rPr>
          <w:sz w:val="24"/>
          <w:szCs w:val="24"/>
        </w:rPr>
        <w:tab/>
      </w:r>
      <w:r w:rsidRPr="0060088A">
        <w:rPr>
          <w:spacing w:val="-10"/>
          <w:sz w:val="24"/>
          <w:szCs w:val="24"/>
        </w:rPr>
        <w:t xml:space="preserve">в </w:t>
      </w:r>
      <w:r w:rsidRPr="0060088A">
        <w:rPr>
          <w:sz w:val="24"/>
          <w:szCs w:val="24"/>
        </w:rPr>
        <w:t>апелляционной, кассационной, надзорной инстанции.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8"/>
        </w:tabs>
        <w:ind w:right="140" w:firstLine="0"/>
        <w:rPr>
          <w:sz w:val="24"/>
          <w:szCs w:val="24"/>
        </w:rPr>
      </w:pPr>
      <w:r w:rsidRPr="0060088A">
        <w:rPr>
          <w:sz w:val="24"/>
          <w:szCs w:val="24"/>
        </w:rPr>
        <w:t>Полномочия прокурора в производстве</w:t>
      </w:r>
      <w:r w:rsidRPr="0060088A">
        <w:rPr>
          <w:spacing w:val="34"/>
          <w:sz w:val="24"/>
          <w:szCs w:val="24"/>
        </w:rPr>
        <w:t xml:space="preserve"> </w:t>
      </w:r>
      <w:r w:rsidRPr="0060088A">
        <w:rPr>
          <w:sz w:val="24"/>
          <w:szCs w:val="24"/>
        </w:rPr>
        <w:t xml:space="preserve">по делам об административных </w:t>
      </w:r>
      <w:r w:rsidRPr="0060088A">
        <w:rPr>
          <w:spacing w:val="-2"/>
          <w:sz w:val="24"/>
          <w:szCs w:val="24"/>
        </w:rPr>
        <w:t>правонарушениях.</w:t>
      </w:r>
    </w:p>
    <w:p w:rsidR="008479CE" w:rsidRPr="0060088A" w:rsidRDefault="008479CE" w:rsidP="002C740E">
      <w:pPr>
        <w:pStyle w:val="a4"/>
        <w:numPr>
          <w:ilvl w:val="0"/>
          <w:numId w:val="2"/>
        </w:numPr>
        <w:tabs>
          <w:tab w:val="left" w:pos="565"/>
          <w:tab w:val="left" w:pos="2817"/>
          <w:tab w:val="left" w:pos="4995"/>
          <w:tab w:val="left" w:pos="6224"/>
          <w:tab w:val="left" w:pos="8140"/>
        </w:tabs>
        <w:ind w:left="565" w:hanging="563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Международное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сотрудничество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органов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прокуратуры.</w:t>
      </w:r>
      <w:r w:rsidRPr="0060088A">
        <w:rPr>
          <w:sz w:val="24"/>
          <w:szCs w:val="24"/>
        </w:rPr>
        <w:tab/>
      </w:r>
      <w:r w:rsidRPr="0060088A">
        <w:rPr>
          <w:spacing w:val="-2"/>
          <w:sz w:val="24"/>
          <w:szCs w:val="24"/>
        </w:rPr>
        <w:t>Основные</w:t>
      </w:r>
    </w:p>
    <w:p w:rsidR="008479CE" w:rsidRPr="0060088A" w:rsidRDefault="008479CE" w:rsidP="002C740E">
      <w:pPr>
        <w:pStyle w:val="a3"/>
        <w:spacing w:before="79"/>
        <w:rPr>
          <w:sz w:val="24"/>
          <w:szCs w:val="24"/>
        </w:rPr>
      </w:pPr>
      <w:r w:rsidRPr="0060088A">
        <w:rPr>
          <w:spacing w:val="-2"/>
          <w:sz w:val="24"/>
          <w:szCs w:val="24"/>
        </w:rPr>
        <w:t>направления.</w:t>
      </w:r>
    </w:p>
    <w:p w:rsidR="008479CE" w:rsidRPr="0060088A" w:rsidRDefault="008479CE" w:rsidP="008479CE">
      <w:pPr>
        <w:pStyle w:val="a4"/>
        <w:tabs>
          <w:tab w:val="left" w:pos="565"/>
        </w:tabs>
        <w:spacing w:line="360" w:lineRule="auto"/>
        <w:ind w:right="144"/>
        <w:jc w:val="left"/>
        <w:rPr>
          <w:sz w:val="24"/>
          <w:szCs w:val="24"/>
        </w:rPr>
      </w:pPr>
    </w:p>
    <w:sectPr w:rsidR="008479CE" w:rsidRPr="0060088A" w:rsidSect="001755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720" w:right="720" w:bottom="397" w:left="720" w:header="709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44" w:rsidRDefault="002D1D44">
      <w:r>
        <w:separator/>
      </w:r>
    </w:p>
  </w:endnote>
  <w:endnote w:type="continuationSeparator" w:id="0">
    <w:p w:rsidR="002D1D44" w:rsidRDefault="002D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CE" w:rsidRDefault="008479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CE" w:rsidRDefault="008479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CE" w:rsidRDefault="008479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44" w:rsidRDefault="002D1D44">
      <w:r>
        <w:separator/>
      </w:r>
    </w:p>
  </w:footnote>
  <w:footnote w:type="continuationSeparator" w:id="0">
    <w:p w:rsidR="002D1D44" w:rsidRDefault="002D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CE" w:rsidRDefault="008479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52" w:rsidRDefault="00DB7652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9CE" w:rsidRDefault="008479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C2B"/>
    <w:multiLevelType w:val="hybridMultilevel"/>
    <w:tmpl w:val="7430E4C0"/>
    <w:lvl w:ilvl="0" w:tplc="47C6DEDC">
      <w:start w:val="1"/>
      <w:numFmt w:val="decimal"/>
      <w:lvlText w:val="%1."/>
      <w:lvlJc w:val="left"/>
      <w:pPr>
        <w:ind w:left="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56287E">
      <w:numFmt w:val="bullet"/>
      <w:lvlText w:val="•"/>
      <w:lvlJc w:val="left"/>
      <w:pPr>
        <w:ind w:left="949" w:hanging="567"/>
      </w:pPr>
      <w:rPr>
        <w:rFonts w:hint="default"/>
        <w:lang w:val="ru-RU" w:eastAsia="en-US" w:bidi="ar-SA"/>
      </w:rPr>
    </w:lvl>
    <w:lvl w:ilvl="2" w:tplc="DBA84508">
      <w:numFmt w:val="bullet"/>
      <w:lvlText w:val="•"/>
      <w:lvlJc w:val="left"/>
      <w:pPr>
        <w:ind w:left="1899" w:hanging="567"/>
      </w:pPr>
      <w:rPr>
        <w:rFonts w:hint="default"/>
        <w:lang w:val="ru-RU" w:eastAsia="en-US" w:bidi="ar-SA"/>
      </w:rPr>
    </w:lvl>
    <w:lvl w:ilvl="3" w:tplc="CB144152">
      <w:numFmt w:val="bullet"/>
      <w:lvlText w:val="•"/>
      <w:lvlJc w:val="left"/>
      <w:pPr>
        <w:ind w:left="2849" w:hanging="567"/>
      </w:pPr>
      <w:rPr>
        <w:rFonts w:hint="default"/>
        <w:lang w:val="ru-RU" w:eastAsia="en-US" w:bidi="ar-SA"/>
      </w:rPr>
    </w:lvl>
    <w:lvl w:ilvl="4" w:tplc="41967C46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5" w:tplc="EAB2539A">
      <w:numFmt w:val="bullet"/>
      <w:lvlText w:val="•"/>
      <w:lvlJc w:val="left"/>
      <w:pPr>
        <w:ind w:left="4749" w:hanging="567"/>
      </w:pPr>
      <w:rPr>
        <w:rFonts w:hint="default"/>
        <w:lang w:val="ru-RU" w:eastAsia="en-US" w:bidi="ar-SA"/>
      </w:rPr>
    </w:lvl>
    <w:lvl w:ilvl="6" w:tplc="AA3AF656">
      <w:numFmt w:val="bullet"/>
      <w:lvlText w:val="•"/>
      <w:lvlJc w:val="left"/>
      <w:pPr>
        <w:ind w:left="5699" w:hanging="567"/>
      </w:pPr>
      <w:rPr>
        <w:rFonts w:hint="default"/>
        <w:lang w:val="ru-RU" w:eastAsia="en-US" w:bidi="ar-SA"/>
      </w:rPr>
    </w:lvl>
    <w:lvl w:ilvl="7" w:tplc="02C0FE6C">
      <w:numFmt w:val="bullet"/>
      <w:lvlText w:val="•"/>
      <w:lvlJc w:val="left"/>
      <w:pPr>
        <w:ind w:left="6648" w:hanging="567"/>
      </w:pPr>
      <w:rPr>
        <w:rFonts w:hint="default"/>
        <w:lang w:val="ru-RU" w:eastAsia="en-US" w:bidi="ar-SA"/>
      </w:rPr>
    </w:lvl>
    <w:lvl w:ilvl="8" w:tplc="23CA7632">
      <w:numFmt w:val="bullet"/>
      <w:lvlText w:val="•"/>
      <w:lvlJc w:val="left"/>
      <w:pPr>
        <w:ind w:left="7598" w:hanging="567"/>
      </w:pPr>
      <w:rPr>
        <w:rFonts w:hint="default"/>
        <w:lang w:val="ru-RU" w:eastAsia="en-US" w:bidi="ar-SA"/>
      </w:rPr>
    </w:lvl>
  </w:abstractNum>
  <w:abstractNum w:abstractNumId="1">
    <w:nsid w:val="655D64DE"/>
    <w:multiLevelType w:val="hybridMultilevel"/>
    <w:tmpl w:val="EA021070"/>
    <w:lvl w:ilvl="0" w:tplc="146A7098">
      <w:start w:val="1"/>
      <w:numFmt w:val="decimal"/>
      <w:lvlText w:val="%1."/>
      <w:lvlJc w:val="left"/>
      <w:pPr>
        <w:ind w:left="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58FC7A">
      <w:numFmt w:val="bullet"/>
      <w:lvlText w:val="•"/>
      <w:lvlJc w:val="left"/>
      <w:pPr>
        <w:ind w:left="949" w:hanging="320"/>
      </w:pPr>
      <w:rPr>
        <w:rFonts w:hint="default"/>
        <w:lang w:val="ru-RU" w:eastAsia="en-US" w:bidi="ar-SA"/>
      </w:rPr>
    </w:lvl>
    <w:lvl w:ilvl="2" w:tplc="5BA6545A">
      <w:numFmt w:val="bullet"/>
      <w:lvlText w:val="•"/>
      <w:lvlJc w:val="left"/>
      <w:pPr>
        <w:ind w:left="1899" w:hanging="320"/>
      </w:pPr>
      <w:rPr>
        <w:rFonts w:hint="default"/>
        <w:lang w:val="ru-RU" w:eastAsia="en-US" w:bidi="ar-SA"/>
      </w:rPr>
    </w:lvl>
    <w:lvl w:ilvl="3" w:tplc="8DC439C0">
      <w:numFmt w:val="bullet"/>
      <w:lvlText w:val="•"/>
      <w:lvlJc w:val="left"/>
      <w:pPr>
        <w:ind w:left="2849" w:hanging="320"/>
      </w:pPr>
      <w:rPr>
        <w:rFonts w:hint="default"/>
        <w:lang w:val="ru-RU" w:eastAsia="en-US" w:bidi="ar-SA"/>
      </w:rPr>
    </w:lvl>
    <w:lvl w:ilvl="4" w:tplc="C72A3F38">
      <w:numFmt w:val="bullet"/>
      <w:lvlText w:val="•"/>
      <w:lvlJc w:val="left"/>
      <w:pPr>
        <w:ind w:left="3799" w:hanging="320"/>
      </w:pPr>
      <w:rPr>
        <w:rFonts w:hint="default"/>
        <w:lang w:val="ru-RU" w:eastAsia="en-US" w:bidi="ar-SA"/>
      </w:rPr>
    </w:lvl>
    <w:lvl w:ilvl="5" w:tplc="DA5EFFD8">
      <w:numFmt w:val="bullet"/>
      <w:lvlText w:val="•"/>
      <w:lvlJc w:val="left"/>
      <w:pPr>
        <w:ind w:left="4749" w:hanging="320"/>
      </w:pPr>
      <w:rPr>
        <w:rFonts w:hint="default"/>
        <w:lang w:val="ru-RU" w:eastAsia="en-US" w:bidi="ar-SA"/>
      </w:rPr>
    </w:lvl>
    <w:lvl w:ilvl="6" w:tplc="8ABE3EF6">
      <w:numFmt w:val="bullet"/>
      <w:lvlText w:val="•"/>
      <w:lvlJc w:val="left"/>
      <w:pPr>
        <w:ind w:left="5699" w:hanging="320"/>
      </w:pPr>
      <w:rPr>
        <w:rFonts w:hint="default"/>
        <w:lang w:val="ru-RU" w:eastAsia="en-US" w:bidi="ar-SA"/>
      </w:rPr>
    </w:lvl>
    <w:lvl w:ilvl="7" w:tplc="F53A4A68">
      <w:numFmt w:val="bullet"/>
      <w:lvlText w:val="•"/>
      <w:lvlJc w:val="left"/>
      <w:pPr>
        <w:ind w:left="6648" w:hanging="320"/>
      </w:pPr>
      <w:rPr>
        <w:rFonts w:hint="default"/>
        <w:lang w:val="ru-RU" w:eastAsia="en-US" w:bidi="ar-SA"/>
      </w:rPr>
    </w:lvl>
    <w:lvl w:ilvl="8" w:tplc="E4948218">
      <w:numFmt w:val="bullet"/>
      <w:lvlText w:val="•"/>
      <w:lvlJc w:val="left"/>
      <w:pPr>
        <w:ind w:left="7598" w:hanging="3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7652"/>
    <w:rsid w:val="001755E0"/>
    <w:rsid w:val="00193CB6"/>
    <w:rsid w:val="002C740E"/>
    <w:rsid w:val="002D1D44"/>
    <w:rsid w:val="0060088A"/>
    <w:rsid w:val="008479CE"/>
    <w:rsid w:val="00AC7420"/>
    <w:rsid w:val="00CD11FA"/>
    <w:rsid w:val="00DB3159"/>
    <w:rsid w:val="00DB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4"/>
      <w:ind w:left="5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479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9C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479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79CE"/>
    <w:rPr>
      <w:rFonts w:ascii="Times New Roman" w:eastAsia="Times New Roman" w:hAnsi="Times New Roman" w:cs="Times New Roman"/>
      <w:lang w:val="ru-RU"/>
    </w:rPr>
  </w:style>
  <w:style w:type="paragraph" w:styleId="a9">
    <w:name w:val="Intense Quote"/>
    <w:basedOn w:val="a"/>
    <w:next w:val="a"/>
    <w:link w:val="aa"/>
    <w:uiPriority w:val="30"/>
    <w:qFormat/>
    <w:rsid w:val="00193CB6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193CB6"/>
    <w:rPr>
      <w:rFonts w:eastAsiaTheme="minorEastAsia"/>
      <w:b/>
      <w:bCs/>
      <w:i/>
      <w:iCs/>
      <w:color w:val="4F81BD" w:themeColor="accent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4"/>
      <w:ind w:left="5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479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9C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479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79CE"/>
    <w:rPr>
      <w:rFonts w:ascii="Times New Roman" w:eastAsia="Times New Roman" w:hAnsi="Times New Roman" w:cs="Times New Roman"/>
      <w:lang w:val="ru-RU"/>
    </w:rPr>
  </w:style>
  <w:style w:type="paragraph" w:styleId="a9">
    <w:name w:val="Intense Quote"/>
    <w:basedOn w:val="a"/>
    <w:next w:val="a"/>
    <w:link w:val="aa"/>
    <w:uiPriority w:val="30"/>
    <w:qFormat/>
    <w:rsid w:val="00193CB6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193CB6"/>
    <w:rPr>
      <w:rFonts w:eastAsiaTheme="minorEastAsia"/>
      <w:b/>
      <w:bCs/>
      <w:i/>
      <w:iCs/>
      <w:color w:val="4F81BD" w:themeColor="accent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CD50-0CF8-407F-BA04-976AC7DC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Ефремова Нина Грачовна</cp:lastModifiedBy>
  <cp:revision>7</cp:revision>
  <dcterms:created xsi:type="dcterms:W3CDTF">2026-04-22T07:12:00Z</dcterms:created>
  <dcterms:modified xsi:type="dcterms:W3CDTF">2026-04-23T04:51:00Z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3-Heights(TM) PDF Security Shell 4.8.25.2 (http://www.pdf-tools.com)</vt:lpwstr>
  </property>
</Properties>
</file>